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529"/>
        <w:gridCol w:w="4253"/>
      </w:tblGrid>
      <w:tr w:rsidR="00E11E5E" w:rsidRPr="00A54868" w:rsidTr="00625236">
        <w:tc>
          <w:tcPr>
            <w:tcW w:w="5529" w:type="dxa"/>
          </w:tcPr>
          <w:p w:rsidR="00E11E5E" w:rsidRPr="00E11E5E" w:rsidRDefault="00E11E5E" w:rsidP="00C76DC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E5E">
              <w:rPr>
                <w:rFonts w:ascii="Times New Roman" w:hAnsi="Times New Roman"/>
                <w:sz w:val="28"/>
                <w:szCs w:val="28"/>
              </w:rPr>
              <w:t>HỘI LIÊN HIỆP THANH NIÊN VIỆT NAM</w:t>
            </w:r>
          </w:p>
          <w:p w:rsidR="00E11E5E" w:rsidRPr="00E11E5E" w:rsidRDefault="00E11E5E" w:rsidP="00C76DC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E5E">
              <w:rPr>
                <w:rFonts w:ascii="Times New Roman" w:hAnsi="Times New Roman"/>
                <w:sz w:val="28"/>
                <w:szCs w:val="28"/>
              </w:rPr>
              <w:t>ỦY BAN TRUNG ƯƠNG</w:t>
            </w:r>
          </w:p>
          <w:p w:rsidR="00E11E5E" w:rsidRDefault="00E11E5E" w:rsidP="000E530D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E5E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  <w:p w:rsidR="00C76DC6" w:rsidRPr="00C76DC6" w:rsidRDefault="00F87CD9" w:rsidP="000E530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Số:</w:t>
            </w:r>
            <w:r w:rsidR="00C35431" w:rsidRPr="00C35431"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  <w:r w:rsidR="009A2906">
              <w:rPr>
                <w:rFonts w:ascii="Times New Roman" w:hAnsi="Times New Roman"/>
                <w:sz w:val="28"/>
                <w:szCs w:val="28"/>
              </w:rPr>
              <w:t>/TW</w:t>
            </w:r>
            <w:r w:rsidR="00C76DC6" w:rsidRPr="00C76DC6">
              <w:rPr>
                <w:rFonts w:ascii="Times New Roman" w:hAnsi="Times New Roman"/>
                <w:sz w:val="28"/>
                <w:szCs w:val="28"/>
              </w:rPr>
              <w:t>H</w:t>
            </w:r>
          </w:p>
          <w:p w:rsidR="00C04681" w:rsidRDefault="00E11E5E" w:rsidP="000E530D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625236">
              <w:rPr>
                <w:rFonts w:ascii="Times New Roman" w:hAnsi="Times New Roman"/>
                <w:i/>
                <w:sz w:val="24"/>
                <w:szCs w:val="28"/>
              </w:rPr>
              <w:t xml:space="preserve">“V/v Vận động quyên góp ủng hộ đồng bào </w:t>
            </w:r>
          </w:p>
          <w:p w:rsidR="00E11E5E" w:rsidRPr="00625236" w:rsidRDefault="00E11E5E" w:rsidP="000E530D">
            <w:pPr>
              <w:ind w:firstLine="34"/>
              <w:jc w:val="center"/>
              <w:rPr>
                <w:rFonts w:ascii="Times New Roman" w:hAnsi="Times New Roman"/>
                <w:i/>
                <w:szCs w:val="28"/>
              </w:rPr>
            </w:pPr>
            <w:r w:rsidRPr="00625236">
              <w:rPr>
                <w:rFonts w:ascii="Times New Roman" w:hAnsi="Times New Roman"/>
                <w:i/>
                <w:sz w:val="24"/>
                <w:szCs w:val="28"/>
              </w:rPr>
              <w:t>bị thiệt hại do bão số 10”</w:t>
            </w:r>
          </w:p>
        </w:tc>
        <w:tc>
          <w:tcPr>
            <w:tcW w:w="4253" w:type="dxa"/>
          </w:tcPr>
          <w:p w:rsidR="00625236" w:rsidRDefault="00625236" w:rsidP="000E530D">
            <w:pPr>
              <w:ind w:firstLine="851"/>
              <w:jc w:val="right"/>
              <w:rPr>
                <w:rFonts w:ascii="Times New Roman" w:hAnsi="Times New Roman"/>
                <w:i/>
                <w:iCs/>
              </w:rPr>
            </w:pPr>
          </w:p>
          <w:p w:rsidR="00E11E5E" w:rsidRPr="009A2906" w:rsidRDefault="00E11E5E" w:rsidP="000E530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A2906">
              <w:rPr>
                <w:rFonts w:ascii="Times New Roman" w:hAnsi="Times New Roman"/>
                <w:i/>
                <w:iCs/>
                <w:sz w:val="27"/>
                <w:szCs w:val="27"/>
              </w:rPr>
              <w:t>Hà Nộ</w:t>
            </w:r>
            <w:bookmarkStart w:id="0" w:name="_GoBack"/>
            <w:bookmarkEnd w:id="0"/>
            <w:r w:rsidRPr="009A2906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i, ngày </w:t>
            </w:r>
            <w:r w:rsidR="00625236" w:rsidRPr="009A2906">
              <w:rPr>
                <w:rFonts w:ascii="Times New Roman" w:hAnsi="Times New Roman"/>
                <w:i/>
                <w:iCs/>
                <w:sz w:val="27"/>
                <w:szCs w:val="27"/>
              </w:rPr>
              <w:t>02 tháng10</w:t>
            </w:r>
            <w:r w:rsidRPr="009A2906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năm </w:t>
            </w:r>
            <w:r w:rsidR="00625236" w:rsidRPr="009A2906">
              <w:rPr>
                <w:rFonts w:ascii="Times New Roman" w:hAnsi="Times New Roman"/>
                <w:i/>
                <w:iCs/>
                <w:sz w:val="27"/>
                <w:szCs w:val="27"/>
              </w:rPr>
              <w:t>2</w:t>
            </w:r>
            <w:r w:rsidRPr="009A2906">
              <w:rPr>
                <w:rFonts w:ascii="Times New Roman" w:hAnsi="Times New Roman"/>
                <w:i/>
                <w:iCs/>
                <w:sz w:val="27"/>
                <w:szCs w:val="27"/>
              </w:rPr>
              <w:t>01</w:t>
            </w:r>
            <w:r w:rsidR="00625236" w:rsidRPr="009A2906">
              <w:rPr>
                <w:rFonts w:ascii="Times New Roman" w:hAnsi="Times New Roman"/>
                <w:i/>
                <w:iCs/>
                <w:sz w:val="27"/>
                <w:szCs w:val="27"/>
              </w:rPr>
              <w:t>3</w:t>
            </w:r>
          </w:p>
        </w:tc>
      </w:tr>
    </w:tbl>
    <w:p w:rsidR="006678AE" w:rsidRDefault="006678AE" w:rsidP="00C06AC4">
      <w:pPr>
        <w:spacing w:line="312" w:lineRule="auto"/>
        <w:ind w:left="1418" w:hanging="141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04681" w:rsidRDefault="009A2906" w:rsidP="009A2906">
      <w:pPr>
        <w:ind w:left="1418" w:hanging="1418"/>
        <w:jc w:val="both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="00B12293" w:rsidRPr="000E530D">
        <w:rPr>
          <w:rFonts w:ascii="Times New Roman" w:hAnsi="Times New Roman"/>
          <w:b/>
          <w:bCs/>
          <w:i/>
          <w:iCs/>
          <w:sz w:val="28"/>
          <w:szCs w:val="28"/>
        </w:rPr>
        <w:t>Kính gửi: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C04681">
        <w:rPr>
          <w:rFonts w:ascii="Times New Roman" w:hAnsi="Times New Roman"/>
          <w:b/>
          <w:bCs/>
          <w:iCs/>
          <w:sz w:val="28"/>
          <w:szCs w:val="28"/>
        </w:rPr>
        <w:t xml:space="preserve">- Đoàn Chủ tịch </w:t>
      </w:r>
      <w:r w:rsidR="00C04681">
        <w:rPr>
          <w:rFonts w:ascii="Times New Roman" w:hAnsi="Times New Roman"/>
          <w:b/>
          <w:spacing w:val="-8"/>
          <w:sz w:val="28"/>
          <w:szCs w:val="28"/>
        </w:rPr>
        <w:t>Hội Doanh nhân trẻ Việt Nam</w:t>
      </w:r>
    </w:p>
    <w:p w:rsidR="00C04681" w:rsidRDefault="009A2906" w:rsidP="009A2906">
      <w:pPr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         </w:t>
      </w:r>
      <w:r w:rsidR="00903D85">
        <w:rPr>
          <w:rFonts w:ascii="Times New Roman" w:hAnsi="Times New Roman"/>
          <w:b/>
          <w:spacing w:val="-6"/>
          <w:sz w:val="28"/>
          <w:szCs w:val="28"/>
        </w:rPr>
        <w:t xml:space="preserve">                          </w:t>
      </w:r>
      <w:r w:rsidR="00C04681" w:rsidRPr="000E530D">
        <w:rPr>
          <w:rFonts w:ascii="Times New Roman" w:hAnsi="Times New Roman"/>
          <w:b/>
          <w:spacing w:val="-6"/>
          <w:sz w:val="28"/>
          <w:szCs w:val="28"/>
        </w:rPr>
        <w:t xml:space="preserve">- </w:t>
      </w:r>
      <w:r w:rsidR="00C04681">
        <w:rPr>
          <w:rFonts w:ascii="Times New Roman" w:hAnsi="Times New Roman"/>
          <w:b/>
          <w:spacing w:val="-6"/>
          <w:sz w:val="28"/>
          <w:szCs w:val="28"/>
        </w:rPr>
        <w:t>Ban Thường vụ Hội Thầy thuốc trẻ Việt Nam</w:t>
      </w:r>
    </w:p>
    <w:p w:rsidR="00A6781A" w:rsidRPr="000E530D" w:rsidRDefault="00903D85" w:rsidP="009A2906">
      <w:pPr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ab/>
      </w:r>
      <w:r>
        <w:rPr>
          <w:rFonts w:ascii="Times New Roman" w:hAnsi="Times New Roman"/>
          <w:b/>
          <w:spacing w:val="-6"/>
          <w:sz w:val="28"/>
          <w:szCs w:val="28"/>
        </w:rPr>
        <w:tab/>
      </w:r>
      <w:r>
        <w:rPr>
          <w:rFonts w:ascii="Times New Roman" w:hAnsi="Times New Roman"/>
          <w:b/>
          <w:spacing w:val="-6"/>
          <w:sz w:val="28"/>
          <w:szCs w:val="28"/>
        </w:rPr>
        <w:tab/>
        <w:t xml:space="preserve">      </w:t>
      </w:r>
      <w:r w:rsidR="00A6781A">
        <w:rPr>
          <w:rFonts w:ascii="Times New Roman" w:hAnsi="Times New Roman"/>
          <w:b/>
          <w:spacing w:val="-6"/>
          <w:sz w:val="28"/>
          <w:szCs w:val="28"/>
        </w:rPr>
        <w:t>- Báo Thanh Niên</w:t>
      </w:r>
    </w:p>
    <w:p w:rsidR="00C04681" w:rsidRDefault="009A2906" w:rsidP="009A2906">
      <w:pPr>
        <w:ind w:left="1418" w:hanging="698"/>
        <w:jc w:val="both"/>
        <w:rPr>
          <w:rFonts w:ascii="Times New Roman" w:hAnsi="Times New Roman"/>
          <w:b/>
          <w:bCs/>
          <w:iCs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8"/>
          <w:sz w:val="28"/>
          <w:szCs w:val="28"/>
        </w:rPr>
        <w:t xml:space="preserve">                             </w:t>
      </w:r>
      <w:r w:rsidR="00A6781A">
        <w:rPr>
          <w:rFonts w:ascii="Times New Roman" w:hAnsi="Times New Roman"/>
          <w:b/>
          <w:bCs/>
          <w:iCs/>
          <w:spacing w:val="-8"/>
          <w:sz w:val="28"/>
          <w:szCs w:val="28"/>
        </w:rPr>
        <w:t xml:space="preserve"> </w:t>
      </w:r>
      <w:r w:rsidR="00E11E5E" w:rsidRPr="000E530D">
        <w:rPr>
          <w:rFonts w:ascii="Times New Roman" w:hAnsi="Times New Roman"/>
          <w:b/>
          <w:bCs/>
          <w:iCs/>
          <w:spacing w:val="-8"/>
          <w:sz w:val="28"/>
          <w:szCs w:val="28"/>
        </w:rPr>
        <w:t xml:space="preserve">- </w:t>
      </w:r>
      <w:r w:rsidR="008B1779" w:rsidRPr="000E530D">
        <w:rPr>
          <w:rFonts w:ascii="Times New Roman" w:hAnsi="Times New Roman"/>
          <w:b/>
          <w:bCs/>
          <w:iCs/>
          <w:spacing w:val="-8"/>
          <w:sz w:val="28"/>
          <w:szCs w:val="28"/>
        </w:rPr>
        <w:t xml:space="preserve">Ban Thư ký </w:t>
      </w:r>
      <w:r w:rsidR="00625236" w:rsidRPr="000E530D">
        <w:rPr>
          <w:rFonts w:ascii="Times New Roman" w:hAnsi="Times New Roman"/>
          <w:b/>
          <w:bCs/>
          <w:iCs/>
          <w:spacing w:val="-8"/>
          <w:sz w:val="28"/>
          <w:szCs w:val="28"/>
        </w:rPr>
        <w:t xml:space="preserve">Hội LHTN Việt Nam các tỉnh, thành phố </w:t>
      </w:r>
    </w:p>
    <w:p w:rsidR="000E530D" w:rsidRPr="000E530D" w:rsidRDefault="009A2906" w:rsidP="009A2906">
      <w:pPr>
        <w:ind w:left="1418" w:hanging="69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8"/>
          <w:sz w:val="28"/>
          <w:szCs w:val="28"/>
        </w:rPr>
        <w:t xml:space="preserve">                                 </w:t>
      </w:r>
      <w:r w:rsidR="00625236" w:rsidRPr="000E530D">
        <w:rPr>
          <w:rFonts w:ascii="Times New Roman" w:hAnsi="Times New Roman"/>
          <w:b/>
          <w:bCs/>
          <w:iCs/>
          <w:spacing w:val="-8"/>
          <w:sz w:val="28"/>
          <w:szCs w:val="28"/>
        </w:rPr>
        <w:t>và các đơn vị trực thuộc</w:t>
      </w:r>
      <w:r w:rsidR="00C04681">
        <w:rPr>
          <w:rFonts w:ascii="Times New Roman" w:hAnsi="Times New Roman"/>
          <w:b/>
          <w:bCs/>
          <w:iCs/>
          <w:spacing w:val="-8"/>
          <w:sz w:val="28"/>
          <w:szCs w:val="28"/>
        </w:rPr>
        <w:t>.</w:t>
      </w:r>
    </w:p>
    <w:p w:rsidR="000E530D" w:rsidRDefault="000E530D" w:rsidP="000E530D">
      <w:pPr>
        <w:spacing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78AE" w:rsidRPr="006678AE" w:rsidRDefault="006678AE" w:rsidP="000E530D">
      <w:pPr>
        <w:spacing w:line="312" w:lineRule="auto"/>
        <w:ind w:firstLine="851"/>
        <w:jc w:val="both"/>
        <w:rPr>
          <w:rFonts w:ascii="Times New Roman" w:hAnsi="Times New Roman"/>
          <w:sz w:val="2"/>
          <w:szCs w:val="28"/>
        </w:rPr>
      </w:pPr>
    </w:p>
    <w:p w:rsidR="00E11E5E" w:rsidRPr="00B12293" w:rsidRDefault="00027EB6" w:rsidP="009A2906">
      <w:pPr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B12293">
        <w:rPr>
          <w:rFonts w:ascii="Times New Roman" w:hAnsi="Times New Roman"/>
          <w:sz w:val="28"/>
          <w:szCs w:val="28"/>
        </w:rPr>
        <w:t>Ngày 30/9/2013</w:t>
      </w:r>
      <w:r w:rsidR="00C04681">
        <w:rPr>
          <w:rFonts w:ascii="Times New Roman" w:hAnsi="Times New Roman"/>
          <w:sz w:val="28"/>
          <w:szCs w:val="28"/>
        </w:rPr>
        <w:t>,</w:t>
      </w:r>
      <w:r w:rsidRPr="00B12293">
        <w:rPr>
          <w:rFonts w:ascii="Times New Roman" w:hAnsi="Times New Roman"/>
          <w:sz w:val="28"/>
          <w:szCs w:val="28"/>
        </w:rPr>
        <w:t xml:space="preserve"> bão số 10 đổ bộ vào đất liền ảnh hưởng trực tiếp đến các tỉnh ven biển từ </w:t>
      </w:r>
      <w:r w:rsidR="00F937FD" w:rsidRPr="00B12293">
        <w:rPr>
          <w:rFonts w:ascii="Times New Roman" w:hAnsi="Times New Roman"/>
          <w:sz w:val="28"/>
          <w:szCs w:val="28"/>
        </w:rPr>
        <w:t>Nghệ An</w:t>
      </w:r>
      <w:r w:rsidRPr="00B12293">
        <w:rPr>
          <w:rFonts w:ascii="Times New Roman" w:hAnsi="Times New Roman"/>
          <w:sz w:val="28"/>
          <w:szCs w:val="28"/>
        </w:rPr>
        <w:t xml:space="preserve"> đến </w:t>
      </w:r>
      <w:r w:rsidR="00F937FD" w:rsidRPr="00B12293">
        <w:rPr>
          <w:rFonts w:ascii="Times New Roman" w:hAnsi="Times New Roman"/>
          <w:sz w:val="28"/>
          <w:szCs w:val="28"/>
        </w:rPr>
        <w:t xml:space="preserve">Đà Nẵng, trong đó các tỉnh Quảng Bình, Quảng Trị, Thừa Thiên </w:t>
      </w:r>
      <w:r w:rsidR="00A6781A">
        <w:rPr>
          <w:rFonts w:ascii="Times New Roman" w:hAnsi="Times New Roman"/>
          <w:sz w:val="28"/>
          <w:szCs w:val="28"/>
        </w:rPr>
        <w:t xml:space="preserve">- </w:t>
      </w:r>
      <w:r w:rsidR="00F937FD" w:rsidRPr="00B12293">
        <w:rPr>
          <w:rFonts w:ascii="Times New Roman" w:hAnsi="Times New Roman"/>
          <w:sz w:val="28"/>
          <w:szCs w:val="28"/>
        </w:rPr>
        <w:t xml:space="preserve">Huế, Hà Tĩnh bị ảnh hưởng nặng nề nhất. Bão số 10 gây </w:t>
      </w:r>
      <w:r w:rsidR="00E11E5E" w:rsidRPr="00B12293">
        <w:rPr>
          <w:rFonts w:ascii="Times New Roman" w:hAnsi="Times New Roman"/>
          <w:sz w:val="28"/>
          <w:szCs w:val="28"/>
        </w:rPr>
        <w:t>thiệt hại nặng nề về nhà cửa, hoa màu của ngư</w:t>
      </w:r>
      <w:r w:rsidR="00B12293" w:rsidRPr="00B12293">
        <w:rPr>
          <w:rFonts w:ascii="Times New Roman" w:hAnsi="Times New Roman"/>
          <w:sz w:val="28"/>
          <w:szCs w:val="28"/>
        </w:rPr>
        <w:t>ời dân. Theo thống kê ban đầu tại 3 tỉnh Quảng Bình, Quảng Trị và Thừa Thiên Huế</w:t>
      </w:r>
      <w:r w:rsidR="00C04681">
        <w:rPr>
          <w:rFonts w:ascii="Times New Roman" w:hAnsi="Times New Roman"/>
          <w:sz w:val="28"/>
          <w:szCs w:val="28"/>
        </w:rPr>
        <w:t xml:space="preserve"> đã có</w:t>
      </w:r>
      <w:r w:rsidR="00B12293" w:rsidRPr="00B12293">
        <w:rPr>
          <w:rFonts w:ascii="Times New Roman" w:hAnsi="Times New Roman"/>
          <w:sz w:val="28"/>
          <w:szCs w:val="28"/>
        </w:rPr>
        <w:t xml:space="preserve"> 365 căn nhà bị sập hoàn toàn, 16086 căn nhà bị tốc mái, 238 ha lúa và 8289 ha hoa màu bị ngập, hư hại</w:t>
      </w:r>
      <w:r w:rsidR="00C06AC4">
        <w:rPr>
          <w:rFonts w:ascii="Times New Roman" w:hAnsi="Times New Roman"/>
          <w:sz w:val="28"/>
          <w:szCs w:val="28"/>
        </w:rPr>
        <w:t>, ước tính thiệt hại gần 5000 tỉ đồng.</w:t>
      </w:r>
    </w:p>
    <w:p w:rsidR="00B12293" w:rsidRPr="009A2906" w:rsidRDefault="00E11E5E" w:rsidP="009A2906">
      <w:pPr>
        <w:spacing w:line="276" w:lineRule="auto"/>
        <w:ind w:firstLine="850"/>
        <w:jc w:val="both"/>
        <w:rPr>
          <w:rFonts w:ascii="Times New Roman" w:hAnsi="Times New Roman"/>
          <w:spacing w:val="-2"/>
          <w:sz w:val="28"/>
          <w:szCs w:val="28"/>
        </w:rPr>
      </w:pPr>
      <w:r w:rsidRPr="009A2906">
        <w:rPr>
          <w:rFonts w:ascii="Times New Roman" w:hAnsi="Times New Roman"/>
          <w:spacing w:val="-2"/>
          <w:sz w:val="28"/>
          <w:szCs w:val="28"/>
        </w:rPr>
        <w:t xml:space="preserve">Với truyền thống </w:t>
      </w:r>
      <w:r w:rsidR="00B12293" w:rsidRPr="009A2906">
        <w:rPr>
          <w:rFonts w:ascii="Times New Roman" w:hAnsi="Times New Roman"/>
          <w:spacing w:val="-2"/>
          <w:sz w:val="28"/>
          <w:szCs w:val="28"/>
        </w:rPr>
        <w:t>đoàn kết, tinh thần tương thân tương ái của dân tộc</w:t>
      </w:r>
      <w:r w:rsidRPr="009A2906">
        <w:rPr>
          <w:rFonts w:ascii="Times New Roman" w:hAnsi="Times New Roman"/>
          <w:spacing w:val="-2"/>
          <w:sz w:val="28"/>
          <w:szCs w:val="28"/>
        </w:rPr>
        <w:t>,</w:t>
      </w:r>
      <w:r w:rsidR="00C04681" w:rsidRPr="009A2906">
        <w:rPr>
          <w:rFonts w:ascii="Times New Roman" w:hAnsi="Times New Roman"/>
          <w:spacing w:val="-2"/>
          <w:sz w:val="28"/>
          <w:szCs w:val="28"/>
        </w:rPr>
        <w:t xml:space="preserve"> để kịp thời chia sẻ, hỗ trợ phần nào những thiệt hại, mất mát do cơn bão số 10 gây ra</w:t>
      </w:r>
      <w:r w:rsidR="00A6781A">
        <w:rPr>
          <w:rFonts w:ascii="Times New Roman" w:hAnsi="Times New Roman"/>
          <w:spacing w:val="-2"/>
          <w:sz w:val="28"/>
          <w:szCs w:val="28"/>
        </w:rPr>
        <w:t xml:space="preserve"> cho thanh niên và nhân dân các địa phương trên</w:t>
      </w:r>
      <w:r w:rsidR="00C04681" w:rsidRPr="009A2906">
        <w:rPr>
          <w:rFonts w:ascii="Times New Roman" w:hAnsi="Times New Roman"/>
          <w:spacing w:val="-2"/>
          <w:sz w:val="28"/>
          <w:szCs w:val="28"/>
        </w:rPr>
        <w:t>,</w:t>
      </w:r>
      <w:r w:rsidRPr="009A2906">
        <w:rPr>
          <w:rFonts w:ascii="Times New Roman" w:hAnsi="Times New Roman"/>
          <w:spacing w:val="-2"/>
          <w:sz w:val="28"/>
          <w:szCs w:val="28"/>
        </w:rPr>
        <w:t xml:space="preserve"> Thường trực </w:t>
      </w:r>
      <w:r w:rsidR="00B12293" w:rsidRPr="009A2906">
        <w:rPr>
          <w:rFonts w:ascii="Times New Roman" w:hAnsi="Times New Roman"/>
          <w:spacing w:val="-2"/>
          <w:sz w:val="28"/>
          <w:szCs w:val="28"/>
        </w:rPr>
        <w:t>Đoàn Chủ tịch Hội Liên hiệp Thanh niên</w:t>
      </w:r>
      <w:r w:rsidRPr="009A2906">
        <w:rPr>
          <w:rFonts w:ascii="Times New Roman" w:hAnsi="Times New Roman"/>
          <w:spacing w:val="-2"/>
          <w:sz w:val="28"/>
          <w:szCs w:val="28"/>
        </w:rPr>
        <w:t xml:space="preserve"> Việt Nam </w:t>
      </w:r>
      <w:r w:rsidR="00B12293" w:rsidRPr="009A2906">
        <w:rPr>
          <w:rFonts w:ascii="Times New Roman" w:hAnsi="Times New Roman"/>
          <w:spacing w:val="-2"/>
          <w:sz w:val="28"/>
          <w:szCs w:val="28"/>
        </w:rPr>
        <w:t xml:space="preserve">đề nghị </w:t>
      </w:r>
      <w:r w:rsidR="00C04681" w:rsidRPr="009A2906">
        <w:rPr>
          <w:rFonts w:ascii="Times New Roman" w:hAnsi="Times New Roman"/>
          <w:spacing w:val="-2"/>
          <w:sz w:val="28"/>
          <w:szCs w:val="28"/>
        </w:rPr>
        <w:t>Đoàn Chủ tịch Hội Doanh nhân trẻ Việt Nam, Ban Thường vụ Hội Thầy thuốc trẻ Việt Nam,</w:t>
      </w:r>
      <w:r w:rsidR="00A6781A">
        <w:rPr>
          <w:rFonts w:ascii="Times New Roman" w:hAnsi="Times New Roman"/>
          <w:spacing w:val="-2"/>
          <w:sz w:val="28"/>
          <w:szCs w:val="28"/>
        </w:rPr>
        <w:t xml:space="preserve"> Báo Thanh niên, </w:t>
      </w:r>
      <w:r w:rsidR="008B1779" w:rsidRPr="009A2906">
        <w:rPr>
          <w:rFonts w:ascii="Times New Roman" w:hAnsi="Times New Roman"/>
          <w:spacing w:val="-2"/>
          <w:sz w:val="28"/>
          <w:szCs w:val="28"/>
        </w:rPr>
        <w:t xml:space="preserve">Ban Thư ký </w:t>
      </w:r>
      <w:r w:rsidR="00B12293" w:rsidRPr="009A2906">
        <w:rPr>
          <w:rFonts w:ascii="Times New Roman" w:hAnsi="Times New Roman"/>
          <w:spacing w:val="-2"/>
          <w:sz w:val="28"/>
          <w:szCs w:val="28"/>
        </w:rPr>
        <w:t xml:space="preserve">Hội Liên hiệp Thanh niên Việt Nam các tỉnh, thành phố và các đơn vị trực thuộc </w:t>
      </w:r>
      <w:r w:rsidR="000E530D" w:rsidRPr="009A2906">
        <w:rPr>
          <w:rFonts w:ascii="Times New Roman" w:hAnsi="Times New Roman"/>
          <w:spacing w:val="-2"/>
          <w:sz w:val="28"/>
          <w:szCs w:val="28"/>
        </w:rPr>
        <w:t xml:space="preserve">phối hợp tổ chức </w:t>
      </w:r>
      <w:r w:rsidR="00A6781A">
        <w:rPr>
          <w:rFonts w:ascii="Times New Roman" w:hAnsi="Times New Roman"/>
          <w:spacing w:val="-2"/>
          <w:sz w:val="28"/>
          <w:szCs w:val="28"/>
        </w:rPr>
        <w:t>gấp một số việc sau</w:t>
      </w:r>
      <w:r w:rsidR="00B12293" w:rsidRPr="009A2906">
        <w:rPr>
          <w:rFonts w:ascii="Times New Roman" w:hAnsi="Times New Roman"/>
          <w:spacing w:val="-2"/>
          <w:sz w:val="28"/>
          <w:szCs w:val="28"/>
        </w:rPr>
        <w:t>:</w:t>
      </w:r>
    </w:p>
    <w:p w:rsidR="00B12293" w:rsidRPr="00F65CE8" w:rsidRDefault="00B12293" w:rsidP="009A2906">
      <w:pPr>
        <w:spacing w:before="120" w:line="276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  <w:r w:rsidRPr="00F65CE8">
        <w:rPr>
          <w:rFonts w:ascii="Times New Roman" w:hAnsi="Times New Roman"/>
          <w:b/>
          <w:sz w:val="28"/>
          <w:szCs w:val="28"/>
        </w:rPr>
        <w:t xml:space="preserve">1. Đối với các tỉnh trực tiếp chịu ảnh hưởng </w:t>
      </w:r>
      <w:r w:rsidR="007E3053" w:rsidRPr="00F65CE8">
        <w:rPr>
          <w:rFonts w:ascii="Times New Roman" w:hAnsi="Times New Roman"/>
          <w:b/>
          <w:sz w:val="28"/>
          <w:szCs w:val="28"/>
        </w:rPr>
        <w:t xml:space="preserve">trực tiếp </w:t>
      </w:r>
      <w:r w:rsidRPr="00F65CE8">
        <w:rPr>
          <w:rFonts w:ascii="Times New Roman" w:hAnsi="Times New Roman"/>
          <w:b/>
          <w:sz w:val="28"/>
          <w:szCs w:val="28"/>
        </w:rPr>
        <w:t>của bão số 10:</w:t>
      </w:r>
    </w:p>
    <w:p w:rsidR="00B12293" w:rsidRDefault="00B12293" w:rsidP="00A6781A">
      <w:pPr>
        <w:spacing w:before="60"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B12293">
        <w:rPr>
          <w:rFonts w:ascii="Times New Roman" w:hAnsi="Times New Roman"/>
          <w:sz w:val="28"/>
          <w:szCs w:val="28"/>
        </w:rPr>
        <w:t xml:space="preserve">- </w:t>
      </w:r>
      <w:r w:rsidR="008B1779">
        <w:rPr>
          <w:rFonts w:ascii="Times New Roman" w:hAnsi="Times New Roman"/>
          <w:sz w:val="28"/>
          <w:szCs w:val="28"/>
        </w:rPr>
        <w:t xml:space="preserve">Huy động thanh niên tại địa phương </w:t>
      </w:r>
      <w:r w:rsidR="008C48C0">
        <w:rPr>
          <w:rFonts w:ascii="Times New Roman" w:hAnsi="Times New Roman"/>
          <w:sz w:val="28"/>
          <w:szCs w:val="28"/>
        </w:rPr>
        <w:t xml:space="preserve">nhanh chóng </w:t>
      </w:r>
      <w:r w:rsidR="00C04681">
        <w:rPr>
          <w:rFonts w:ascii="Times New Roman" w:hAnsi="Times New Roman"/>
          <w:sz w:val="28"/>
          <w:szCs w:val="28"/>
        </w:rPr>
        <w:t xml:space="preserve">giúp đỡ bà con nhân dân, </w:t>
      </w:r>
      <w:r w:rsidR="008C48C0">
        <w:rPr>
          <w:rFonts w:ascii="Times New Roman" w:hAnsi="Times New Roman"/>
          <w:sz w:val="28"/>
          <w:szCs w:val="28"/>
        </w:rPr>
        <w:t>sửa chữa nhà cửa bị hư hại sau bão</w:t>
      </w:r>
      <w:r w:rsidR="00C04681">
        <w:rPr>
          <w:rFonts w:ascii="Times New Roman" w:hAnsi="Times New Roman"/>
          <w:sz w:val="28"/>
          <w:szCs w:val="28"/>
        </w:rPr>
        <w:t>,</w:t>
      </w:r>
      <w:r w:rsidR="008C48C0">
        <w:rPr>
          <w:rFonts w:ascii="Times New Roman" w:hAnsi="Times New Roman"/>
          <w:sz w:val="28"/>
          <w:szCs w:val="28"/>
        </w:rPr>
        <w:t xml:space="preserve"> giúp bà con ổn định cuộc sống; </w:t>
      </w:r>
      <w:r w:rsidR="00C04681">
        <w:rPr>
          <w:rFonts w:ascii="Times New Roman" w:hAnsi="Times New Roman"/>
          <w:sz w:val="28"/>
          <w:szCs w:val="28"/>
        </w:rPr>
        <w:t xml:space="preserve">hỗ trợ </w:t>
      </w:r>
      <w:r w:rsidR="008C48C0">
        <w:rPr>
          <w:rFonts w:ascii="Times New Roman" w:hAnsi="Times New Roman"/>
          <w:sz w:val="28"/>
          <w:szCs w:val="28"/>
        </w:rPr>
        <w:t xml:space="preserve">sửa chữa và dọn dẹp trường học </w:t>
      </w:r>
      <w:r w:rsidR="00C04681">
        <w:rPr>
          <w:rFonts w:ascii="Times New Roman" w:hAnsi="Times New Roman"/>
          <w:sz w:val="28"/>
          <w:szCs w:val="28"/>
        </w:rPr>
        <w:t>để</w:t>
      </w:r>
      <w:r w:rsidR="008C48C0">
        <w:rPr>
          <w:rFonts w:ascii="Times New Roman" w:hAnsi="Times New Roman"/>
          <w:sz w:val="28"/>
          <w:szCs w:val="28"/>
        </w:rPr>
        <w:t xml:space="preserve"> các em nhỏ được tiếp tục đến trường. </w:t>
      </w:r>
    </w:p>
    <w:p w:rsidR="008C48C0" w:rsidRDefault="008C48C0" w:rsidP="009A2906">
      <w:pPr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Huy động các nguồn lực</w:t>
      </w:r>
      <w:r w:rsidR="00C046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tổ chức quyên góp</w:t>
      </w:r>
      <w:r w:rsidR="00C04681">
        <w:rPr>
          <w:rFonts w:ascii="Times New Roman" w:hAnsi="Times New Roman"/>
          <w:sz w:val="28"/>
          <w:szCs w:val="28"/>
        </w:rPr>
        <w:t>, tiếp nhận các nguồn hỗ trợ và trao</w:t>
      </w:r>
      <w:r>
        <w:rPr>
          <w:rFonts w:ascii="Times New Roman" w:hAnsi="Times New Roman"/>
          <w:sz w:val="28"/>
          <w:szCs w:val="28"/>
        </w:rPr>
        <w:t xml:space="preserve"> cho đồng bào bị thiệt hại sau bão.</w:t>
      </w:r>
    </w:p>
    <w:p w:rsidR="008C48C0" w:rsidRPr="00B12293" w:rsidRDefault="008C48C0" w:rsidP="009A2906">
      <w:pPr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Tổ chức </w:t>
      </w:r>
      <w:r w:rsidR="00C04681">
        <w:rPr>
          <w:rFonts w:ascii="Times New Roman" w:hAnsi="Times New Roman"/>
          <w:sz w:val="28"/>
          <w:szCs w:val="28"/>
        </w:rPr>
        <w:t xml:space="preserve">và hỗ trợ </w:t>
      </w:r>
      <w:r>
        <w:rPr>
          <w:rFonts w:ascii="Times New Roman" w:hAnsi="Times New Roman"/>
          <w:sz w:val="28"/>
          <w:szCs w:val="28"/>
        </w:rPr>
        <w:t xml:space="preserve">các đội bác sỹ tình nguyện </w:t>
      </w:r>
      <w:r w:rsidR="00C06AC4">
        <w:rPr>
          <w:rFonts w:ascii="Times New Roman" w:hAnsi="Times New Roman"/>
          <w:sz w:val="28"/>
          <w:szCs w:val="28"/>
        </w:rPr>
        <w:t>khám</w:t>
      </w:r>
      <w:r w:rsidR="00B60E74">
        <w:rPr>
          <w:rFonts w:ascii="Times New Roman" w:hAnsi="Times New Roman"/>
          <w:sz w:val="28"/>
          <w:szCs w:val="28"/>
        </w:rPr>
        <w:t xml:space="preserve"> và chăm sóc sức</w:t>
      </w:r>
      <w:r>
        <w:rPr>
          <w:rFonts w:ascii="Times New Roman" w:hAnsi="Times New Roman"/>
          <w:sz w:val="28"/>
          <w:szCs w:val="28"/>
        </w:rPr>
        <w:t xml:space="preserve"> khỏe cho bà con. </w:t>
      </w:r>
    </w:p>
    <w:p w:rsidR="007E3053" w:rsidRDefault="008C48C0" w:rsidP="009A2906">
      <w:pPr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Tổ chức </w:t>
      </w:r>
      <w:r w:rsidR="00C06AC4">
        <w:rPr>
          <w:rFonts w:ascii="Times New Roman" w:hAnsi="Times New Roman"/>
          <w:sz w:val="28"/>
          <w:szCs w:val="28"/>
        </w:rPr>
        <w:t xml:space="preserve">các </w:t>
      </w:r>
      <w:r>
        <w:rPr>
          <w:rFonts w:ascii="Times New Roman" w:hAnsi="Times New Roman"/>
          <w:sz w:val="28"/>
          <w:szCs w:val="28"/>
        </w:rPr>
        <w:t>đội tình nguyện dọn dẹp vệ sinh môi trường</w:t>
      </w:r>
      <w:r w:rsidR="007E3053">
        <w:rPr>
          <w:rFonts w:ascii="Times New Roman" w:hAnsi="Times New Roman"/>
          <w:sz w:val="28"/>
          <w:szCs w:val="28"/>
        </w:rPr>
        <w:t>.</w:t>
      </w:r>
    </w:p>
    <w:p w:rsidR="00A6781A" w:rsidRDefault="00A6781A" w:rsidP="009A2906">
      <w:pPr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A6781A" w:rsidRDefault="00A6781A" w:rsidP="009A2906">
      <w:pPr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7E3053" w:rsidRPr="00F65CE8" w:rsidRDefault="007E3053" w:rsidP="009A2906">
      <w:pPr>
        <w:spacing w:before="120" w:line="33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5CE8">
        <w:rPr>
          <w:rFonts w:ascii="Times New Roman" w:hAnsi="Times New Roman"/>
          <w:b/>
          <w:sz w:val="28"/>
          <w:szCs w:val="28"/>
        </w:rPr>
        <w:lastRenderedPageBreak/>
        <w:t>2. Đối với các tỉnh</w:t>
      </w:r>
      <w:r w:rsidR="006678AE">
        <w:rPr>
          <w:rFonts w:ascii="Times New Roman" w:hAnsi="Times New Roman"/>
          <w:b/>
          <w:sz w:val="28"/>
          <w:szCs w:val="28"/>
        </w:rPr>
        <w:t>, thành phố</w:t>
      </w:r>
      <w:r w:rsidRPr="00F65CE8">
        <w:rPr>
          <w:rFonts w:ascii="Times New Roman" w:hAnsi="Times New Roman"/>
          <w:b/>
          <w:sz w:val="28"/>
          <w:szCs w:val="28"/>
        </w:rPr>
        <w:t xml:space="preserve"> không chịu ảnh hưởng trực tiếp của bão số 10:</w:t>
      </w:r>
    </w:p>
    <w:p w:rsidR="007E3053" w:rsidRDefault="007E3053" w:rsidP="009A2906">
      <w:pPr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Tổ chức </w:t>
      </w:r>
      <w:r w:rsidR="004554C9">
        <w:rPr>
          <w:rFonts w:ascii="Times New Roman" w:hAnsi="Times New Roman"/>
          <w:sz w:val="28"/>
          <w:szCs w:val="28"/>
        </w:rPr>
        <w:t xml:space="preserve">vận động, </w:t>
      </w:r>
      <w:r>
        <w:rPr>
          <w:rFonts w:ascii="Times New Roman" w:hAnsi="Times New Roman"/>
          <w:sz w:val="28"/>
          <w:szCs w:val="28"/>
        </w:rPr>
        <w:t>quyên góp</w:t>
      </w:r>
      <w:r w:rsidR="004554C9">
        <w:rPr>
          <w:rFonts w:ascii="Times New Roman" w:hAnsi="Times New Roman"/>
          <w:sz w:val="28"/>
          <w:szCs w:val="28"/>
        </w:rPr>
        <w:t xml:space="preserve"> nguồn lực, lương thực,</w:t>
      </w:r>
      <w:r>
        <w:rPr>
          <w:rFonts w:ascii="Times New Roman" w:hAnsi="Times New Roman"/>
          <w:sz w:val="28"/>
          <w:szCs w:val="28"/>
        </w:rPr>
        <w:t xml:space="preserve"> quần áo, sách vở, vật dụng và nhu yếu phẩm hỗ trợ </w:t>
      </w:r>
      <w:r w:rsidR="004554C9">
        <w:rPr>
          <w:rFonts w:ascii="Times New Roman" w:hAnsi="Times New Roman"/>
          <w:sz w:val="28"/>
          <w:szCs w:val="28"/>
        </w:rPr>
        <w:t>đồng bào bị ảnh hưởng bởi bão</w:t>
      </w:r>
      <w:r>
        <w:rPr>
          <w:rFonts w:ascii="Times New Roman" w:hAnsi="Times New Roman"/>
          <w:sz w:val="28"/>
          <w:szCs w:val="28"/>
        </w:rPr>
        <w:t>.</w:t>
      </w:r>
    </w:p>
    <w:p w:rsidR="004554C9" w:rsidRDefault="004554C9" w:rsidP="009A2906">
      <w:pPr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Kêu gọi và tập hợp, hỗ trợ các tổ chức tình nguyện đến các tỉnh </w:t>
      </w:r>
      <w:r w:rsidRPr="00B12293">
        <w:rPr>
          <w:rFonts w:ascii="Times New Roman" w:hAnsi="Times New Roman"/>
          <w:sz w:val="28"/>
          <w:szCs w:val="28"/>
        </w:rPr>
        <w:t>Quảng Bình, Quảng Trị, Thừa Thiên</w:t>
      </w:r>
      <w:r w:rsidR="00A6781A">
        <w:rPr>
          <w:rFonts w:ascii="Times New Roman" w:hAnsi="Times New Roman"/>
          <w:sz w:val="28"/>
          <w:szCs w:val="28"/>
        </w:rPr>
        <w:t xml:space="preserve"> -</w:t>
      </w:r>
      <w:r w:rsidRPr="00B12293">
        <w:rPr>
          <w:rFonts w:ascii="Times New Roman" w:hAnsi="Times New Roman"/>
          <w:sz w:val="28"/>
          <w:szCs w:val="28"/>
        </w:rPr>
        <w:t xml:space="preserve"> Huế, Hà Tĩnh</w:t>
      </w:r>
      <w:r>
        <w:rPr>
          <w:rFonts w:ascii="Times New Roman" w:hAnsi="Times New Roman"/>
          <w:sz w:val="28"/>
          <w:szCs w:val="28"/>
        </w:rPr>
        <w:t xml:space="preserve"> để giúp đỡ, ổn định cuộc sống cho người dân sau bão.</w:t>
      </w:r>
    </w:p>
    <w:p w:rsidR="00C06AC4" w:rsidRPr="00C06AC4" w:rsidRDefault="00C06AC4" w:rsidP="009A2906">
      <w:pPr>
        <w:spacing w:before="120"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06AC4">
        <w:rPr>
          <w:rFonts w:ascii="Times New Roman" w:hAnsi="Times New Roman"/>
          <w:b/>
          <w:sz w:val="28"/>
          <w:szCs w:val="28"/>
        </w:rPr>
        <w:t xml:space="preserve">3. </w:t>
      </w:r>
      <w:r w:rsidR="004554C9">
        <w:rPr>
          <w:rFonts w:ascii="Times New Roman" w:hAnsi="Times New Roman"/>
          <w:b/>
          <w:sz w:val="28"/>
          <w:szCs w:val="28"/>
        </w:rPr>
        <w:t xml:space="preserve">Đoàn Chủ tịch </w:t>
      </w:r>
      <w:r w:rsidRPr="00C06AC4">
        <w:rPr>
          <w:rFonts w:ascii="Times New Roman" w:hAnsi="Times New Roman"/>
          <w:b/>
          <w:sz w:val="28"/>
          <w:szCs w:val="28"/>
        </w:rPr>
        <w:t xml:space="preserve">Hội Doanh nhân trẻ Việt Nam, </w:t>
      </w:r>
      <w:r w:rsidR="004554C9">
        <w:rPr>
          <w:rFonts w:ascii="Times New Roman" w:hAnsi="Times New Roman"/>
          <w:b/>
          <w:sz w:val="28"/>
          <w:szCs w:val="28"/>
        </w:rPr>
        <w:t xml:space="preserve">Ban Thường vụ </w:t>
      </w:r>
      <w:r w:rsidRPr="00C06AC4">
        <w:rPr>
          <w:rFonts w:ascii="Times New Roman" w:hAnsi="Times New Roman"/>
          <w:b/>
          <w:sz w:val="28"/>
          <w:szCs w:val="28"/>
        </w:rPr>
        <w:t>Hội Thầy thuốc trẻ Việt Nam</w:t>
      </w:r>
      <w:r w:rsidR="006678AE">
        <w:rPr>
          <w:rFonts w:ascii="Times New Roman" w:hAnsi="Times New Roman"/>
          <w:b/>
          <w:sz w:val="28"/>
          <w:szCs w:val="28"/>
        </w:rPr>
        <w:t>:</w:t>
      </w:r>
    </w:p>
    <w:p w:rsidR="00C06AC4" w:rsidRDefault="00C06AC4" w:rsidP="00A6781A">
      <w:pPr>
        <w:spacing w:before="60"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Hội Doanh nhân trẻ Việt Nam, Hội Thầy thuốc trẻ Việt Nam căn cứ theo chức năng</w:t>
      </w:r>
      <w:r w:rsidR="004554C9">
        <w:rPr>
          <w:rFonts w:ascii="Times New Roman" w:hAnsi="Times New Roman"/>
          <w:sz w:val="28"/>
          <w:szCs w:val="28"/>
        </w:rPr>
        <w:t>, nhiệm vụ, chỉ đạo</w:t>
      </w:r>
      <w:r>
        <w:rPr>
          <w:rFonts w:ascii="Times New Roman" w:hAnsi="Times New Roman"/>
          <w:sz w:val="28"/>
          <w:szCs w:val="28"/>
        </w:rPr>
        <w:t xml:space="preserve"> </w:t>
      </w:r>
      <w:r w:rsidR="00A6781A">
        <w:rPr>
          <w:rFonts w:ascii="Times New Roman" w:hAnsi="Times New Roman"/>
          <w:sz w:val="28"/>
          <w:szCs w:val="28"/>
        </w:rPr>
        <w:t xml:space="preserve">các cấp bộ Hội </w:t>
      </w:r>
      <w:r>
        <w:rPr>
          <w:rFonts w:ascii="Times New Roman" w:hAnsi="Times New Roman"/>
          <w:sz w:val="28"/>
          <w:szCs w:val="28"/>
        </w:rPr>
        <w:t>có biện pháp hỗ trợ, giúp đỡ cho đồng bào</w:t>
      </w:r>
      <w:r w:rsidR="00A6781A">
        <w:rPr>
          <w:rFonts w:ascii="Times New Roman" w:hAnsi="Times New Roman"/>
          <w:sz w:val="28"/>
          <w:szCs w:val="28"/>
        </w:rPr>
        <w:t xml:space="preserve"> bị ảnh hưởng bởi cơn bão số 10</w:t>
      </w:r>
      <w:r>
        <w:rPr>
          <w:rFonts w:ascii="Times New Roman" w:hAnsi="Times New Roman"/>
          <w:sz w:val="28"/>
          <w:szCs w:val="28"/>
        </w:rPr>
        <w:t>.</w:t>
      </w:r>
    </w:p>
    <w:p w:rsidR="00A6781A" w:rsidRDefault="00A6781A" w:rsidP="00A6781A">
      <w:pPr>
        <w:spacing w:before="120" w:line="276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  <w:r w:rsidRPr="00A6781A">
        <w:rPr>
          <w:rFonts w:ascii="Times New Roman" w:hAnsi="Times New Roman"/>
          <w:b/>
          <w:sz w:val="28"/>
          <w:szCs w:val="28"/>
        </w:rPr>
        <w:t>4. Báo Thanh niên:</w:t>
      </w:r>
    </w:p>
    <w:p w:rsidR="00A6781A" w:rsidRDefault="00903D85" w:rsidP="00A6781A">
      <w:pPr>
        <w:spacing w:before="120"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781A">
        <w:rPr>
          <w:rFonts w:ascii="Times New Roman" w:hAnsi="Times New Roman"/>
          <w:sz w:val="28"/>
          <w:szCs w:val="28"/>
        </w:rPr>
        <w:t>Tổ chức, kêu gọi các tổ chức, cá nhân quyên góp, ủng hộ đồng bào bị ảnh hưởng bởi cơn bão số 10.</w:t>
      </w:r>
    </w:p>
    <w:p w:rsidR="00A6781A" w:rsidRDefault="00903D85" w:rsidP="00A6781A">
      <w:pPr>
        <w:spacing w:before="120"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781A">
        <w:rPr>
          <w:rFonts w:ascii="Times New Roman" w:hAnsi="Times New Roman"/>
          <w:sz w:val="28"/>
          <w:szCs w:val="28"/>
        </w:rPr>
        <w:t>Tổ chức các đoàn cứu trợ của Báo đến các địa phương động viên, thăm hỏi, tặng quà nhân dân bị ảnh hưởng bởi cơn bão số</w:t>
      </w:r>
      <w:r w:rsidR="00A6781A" w:rsidRPr="00A6781A">
        <w:rPr>
          <w:rFonts w:ascii="Times New Roman" w:hAnsi="Times New Roman"/>
          <w:sz w:val="28"/>
          <w:szCs w:val="28"/>
        </w:rPr>
        <w:t xml:space="preserve"> </w:t>
      </w:r>
      <w:r w:rsidR="00A6781A">
        <w:rPr>
          <w:rFonts w:ascii="Times New Roman" w:hAnsi="Times New Roman"/>
          <w:sz w:val="28"/>
          <w:szCs w:val="28"/>
        </w:rPr>
        <w:t>10.</w:t>
      </w:r>
    </w:p>
    <w:p w:rsidR="00A6781A" w:rsidRDefault="00F65CE8" w:rsidP="00A6781A">
      <w:pPr>
        <w:spacing w:before="120"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Thường trực Đoàn Chủ tịch Ủ</w:t>
      </w:r>
      <w:r w:rsidR="009A2906">
        <w:rPr>
          <w:rFonts w:ascii="Times New Roman" w:hAnsi="Times New Roman"/>
          <w:sz w:val="28"/>
          <w:szCs w:val="28"/>
        </w:rPr>
        <w:t>y Ban Trung ương Hội Liên hiệp T</w:t>
      </w:r>
      <w:r>
        <w:rPr>
          <w:rFonts w:ascii="Times New Roman" w:hAnsi="Times New Roman"/>
          <w:sz w:val="28"/>
          <w:szCs w:val="28"/>
        </w:rPr>
        <w:t xml:space="preserve">hanh niên Việt Nam trân trọng đề nghị các đơn vị nhanh chóng thực hiện hỗ trợ bà con ổn định cuộc sống. </w:t>
      </w:r>
    </w:p>
    <w:p w:rsidR="00E11E5E" w:rsidRPr="00B12293" w:rsidRDefault="00E11E5E" w:rsidP="000E530D">
      <w:pPr>
        <w:spacing w:line="312" w:lineRule="auto"/>
        <w:ind w:firstLine="851"/>
        <w:rPr>
          <w:sz w:val="28"/>
          <w:szCs w:val="28"/>
        </w:rPr>
      </w:pPr>
    </w:p>
    <w:tbl>
      <w:tblPr>
        <w:tblW w:w="9222" w:type="dxa"/>
        <w:tblLook w:val="01E0" w:firstRow="1" w:lastRow="1" w:firstColumn="1" w:lastColumn="1" w:noHBand="0" w:noVBand="0"/>
      </w:tblPr>
      <w:tblGrid>
        <w:gridCol w:w="2943"/>
        <w:gridCol w:w="6279"/>
      </w:tblGrid>
      <w:tr w:rsidR="00E11E5E" w:rsidRPr="001B2FD3" w:rsidTr="006678AE">
        <w:tc>
          <w:tcPr>
            <w:tcW w:w="2943" w:type="dxa"/>
          </w:tcPr>
          <w:p w:rsidR="000E530D" w:rsidRPr="001B2FD3" w:rsidRDefault="000E530D" w:rsidP="000E530D">
            <w:pPr>
              <w:spacing w:line="312" w:lineRule="auto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</w:p>
          <w:p w:rsidR="00E11E5E" w:rsidRPr="009A2906" w:rsidRDefault="00E11E5E" w:rsidP="000E530D">
            <w:pPr>
              <w:spacing w:line="31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A29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Nơi nhận</w:t>
            </w:r>
            <w:r w:rsidRPr="009A29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E11E5E" w:rsidRDefault="00E11E5E" w:rsidP="009A2906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9A2906">
              <w:rPr>
                <w:rFonts w:ascii="Times New Roman" w:hAnsi="Times New Roman"/>
                <w:bCs/>
                <w:iCs/>
                <w:sz w:val="22"/>
                <w:szCs w:val="22"/>
              </w:rPr>
              <w:t>-</w:t>
            </w:r>
            <w:r w:rsidR="009A2906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A2906">
              <w:rPr>
                <w:rFonts w:ascii="Times New Roman" w:hAnsi="Times New Roman"/>
                <w:iCs/>
                <w:sz w:val="22"/>
                <w:szCs w:val="22"/>
              </w:rPr>
              <w:t>Như trên</w:t>
            </w:r>
            <w:r w:rsidR="00C06AC4" w:rsidRPr="009A2906">
              <w:rPr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:rsidR="00A6781A" w:rsidRPr="009A2906" w:rsidRDefault="00A6781A" w:rsidP="009A2906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- BBT TWĐ </w:t>
            </w:r>
            <w:r w:rsidRPr="009A2906">
              <w:rPr>
                <w:rFonts w:ascii="Times New Roman" w:hAnsi="Times New Roman"/>
                <w:iCs/>
                <w:sz w:val="22"/>
                <w:szCs w:val="22"/>
              </w:rPr>
              <w:t>(để b/c);</w:t>
            </w:r>
          </w:p>
          <w:p w:rsidR="00166E93" w:rsidRPr="009A2906" w:rsidRDefault="009A2906" w:rsidP="009A2906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-</w:t>
            </w:r>
            <w:r w:rsidR="00166E93" w:rsidRPr="009A2906">
              <w:rPr>
                <w:rFonts w:ascii="Times New Roman" w:hAnsi="Times New Roman"/>
                <w:iCs/>
                <w:sz w:val="22"/>
                <w:szCs w:val="22"/>
              </w:rPr>
              <w:t xml:space="preserve"> Chủ tịch Hội (để b/c);</w:t>
            </w:r>
          </w:p>
          <w:p w:rsidR="00E11E5E" w:rsidRPr="009A2906" w:rsidRDefault="00E11E5E" w:rsidP="009A2906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9A2906">
              <w:rPr>
                <w:rFonts w:ascii="Times New Roman" w:hAnsi="Times New Roman"/>
                <w:iCs/>
                <w:sz w:val="22"/>
                <w:szCs w:val="22"/>
              </w:rPr>
              <w:t>- Lưu VP.</w:t>
            </w:r>
          </w:p>
          <w:p w:rsidR="00E11E5E" w:rsidRPr="001B2FD3" w:rsidRDefault="00E11E5E" w:rsidP="000E530D">
            <w:pPr>
              <w:spacing w:line="312" w:lineRule="auto"/>
              <w:ind w:firstLine="851"/>
              <w:rPr>
                <w:rFonts w:ascii="Times New Roman" w:hAnsi="Times New Roman"/>
                <w:i/>
                <w:iCs/>
              </w:rPr>
            </w:pPr>
          </w:p>
          <w:p w:rsidR="00E11E5E" w:rsidRPr="001B2FD3" w:rsidRDefault="00E11E5E" w:rsidP="000E530D">
            <w:pPr>
              <w:spacing w:line="312" w:lineRule="auto"/>
              <w:ind w:firstLine="85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279" w:type="dxa"/>
          </w:tcPr>
          <w:p w:rsidR="00F937FD" w:rsidRPr="009A2906" w:rsidRDefault="00F937FD" w:rsidP="001B2FD3">
            <w:pPr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9A2906">
              <w:rPr>
                <w:rFonts w:ascii="Times New Roman" w:hAnsi="Times New Roman"/>
                <w:bCs/>
                <w:spacing w:val="-10"/>
                <w:sz w:val="28"/>
                <w:szCs w:val="28"/>
                <w:lang w:val="vi-VN"/>
              </w:rPr>
              <w:t>TM. T</w:t>
            </w:r>
            <w:r w:rsidRPr="009A2906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HƯỜNG TRỰC</w:t>
            </w:r>
            <w:r w:rsidR="009A2906" w:rsidRPr="009A2906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 </w:t>
            </w:r>
            <w:r w:rsidRPr="009A2906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ĐOÀN CHỦ TỊCH</w:t>
            </w:r>
          </w:p>
          <w:p w:rsidR="00E11E5E" w:rsidRPr="009A2906" w:rsidRDefault="00F937FD" w:rsidP="001B2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06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ỦY BAN TRUNG ƯƠNG HỘI LHTN VIỆT NAM</w:t>
            </w:r>
          </w:p>
          <w:p w:rsidR="00E11E5E" w:rsidRPr="009A2906" w:rsidRDefault="00C06AC4" w:rsidP="001B2F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9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PHÓ </w:t>
            </w:r>
            <w:r w:rsidR="00F937FD" w:rsidRPr="009A29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CHỦ TỊCH </w:t>
            </w:r>
            <w:r w:rsidRPr="009A2906">
              <w:rPr>
                <w:rFonts w:ascii="Times New Roman" w:hAnsi="Times New Roman"/>
                <w:b/>
                <w:bCs/>
                <w:sz w:val="28"/>
                <w:szCs w:val="28"/>
              </w:rPr>
              <w:t>THƯỜNG TRỰC</w:t>
            </w:r>
          </w:p>
          <w:p w:rsidR="00E11E5E" w:rsidRPr="001B2FD3" w:rsidRDefault="00E11E5E" w:rsidP="001B2FD3">
            <w:pPr>
              <w:ind w:firstLine="851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11E5E" w:rsidRDefault="00E11E5E" w:rsidP="001B2FD3">
            <w:pPr>
              <w:ind w:firstLine="851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B2FD3" w:rsidRDefault="00092D4C" w:rsidP="00092D4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(Đã ký)</w:t>
            </w:r>
          </w:p>
          <w:p w:rsidR="009A2906" w:rsidRDefault="009A2906" w:rsidP="001B2FD3">
            <w:pPr>
              <w:ind w:firstLine="851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678AE" w:rsidRPr="001B2FD3" w:rsidRDefault="006678AE" w:rsidP="001B2FD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11E5E" w:rsidRPr="001B2FD3" w:rsidRDefault="00C06AC4" w:rsidP="001B2F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2FD3">
              <w:rPr>
                <w:rFonts w:ascii="Times New Roman" w:hAnsi="Times New Roman"/>
                <w:b/>
                <w:bCs/>
                <w:sz w:val="28"/>
                <w:szCs w:val="28"/>
              </w:rPr>
              <w:t>Nguyễn Phi Long</w:t>
            </w:r>
          </w:p>
          <w:p w:rsidR="00E11E5E" w:rsidRPr="001B2FD3" w:rsidRDefault="00E11E5E" w:rsidP="000E530D">
            <w:pPr>
              <w:spacing w:line="312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11E5E" w:rsidRPr="001B2FD3" w:rsidRDefault="00E11E5E" w:rsidP="000E530D">
            <w:pPr>
              <w:spacing w:line="312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11E5E" w:rsidRPr="00313D0D" w:rsidRDefault="00E11E5E" w:rsidP="000E530D">
      <w:pPr>
        <w:ind w:firstLine="851"/>
        <w:rPr>
          <w:sz w:val="2"/>
        </w:rPr>
      </w:pPr>
    </w:p>
    <w:p w:rsidR="0030462D" w:rsidRDefault="0030462D" w:rsidP="000E530D">
      <w:pPr>
        <w:ind w:firstLine="851"/>
      </w:pPr>
    </w:p>
    <w:sectPr w:rsidR="0030462D" w:rsidSect="009A2906">
      <w:footerReference w:type="even" r:id="rId8"/>
      <w:footerReference w:type="default" r:id="rId9"/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F6" w:rsidRDefault="001D68F6" w:rsidP="00E36B91">
      <w:r>
        <w:separator/>
      </w:r>
    </w:p>
  </w:endnote>
  <w:endnote w:type="continuationSeparator" w:id="0">
    <w:p w:rsidR="001D68F6" w:rsidRDefault="001D68F6" w:rsidP="00E3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8F" w:rsidRDefault="001010A0" w:rsidP="001C25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37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C8F" w:rsidRDefault="001D68F6" w:rsidP="007A5B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8F" w:rsidRDefault="001D68F6" w:rsidP="007A5B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F6" w:rsidRDefault="001D68F6" w:rsidP="00E36B91">
      <w:r>
        <w:separator/>
      </w:r>
    </w:p>
  </w:footnote>
  <w:footnote w:type="continuationSeparator" w:id="0">
    <w:p w:rsidR="001D68F6" w:rsidRDefault="001D68F6" w:rsidP="00E3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E5E"/>
    <w:rsid w:val="00027EB6"/>
    <w:rsid w:val="00092D4C"/>
    <w:rsid w:val="000E530D"/>
    <w:rsid w:val="001010A0"/>
    <w:rsid w:val="00166E93"/>
    <w:rsid w:val="001B2FD3"/>
    <w:rsid w:val="001D68F6"/>
    <w:rsid w:val="002C61F8"/>
    <w:rsid w:val="0030462D"/>
    <w:rsid w:val="004554C9"/>
    <w:rsid w:val="005706FB"/>
    <w:rsid w:val="00615753"/>
    <w:rsid w:val="00625236"/>
    <w:rsid w:val="006678AE"/>
    <w:rsid w:val="006817F3"/>
    <w:rsid w:val="007E3053"/>
    <w:rsid w:val="008973E3"/>
    <w:rsid w:val="008B1779"/>
    <w:rsid w:val="008C48C0"/>
    <w:rsid w:val="00903D85"/>
    <w:rsid w:val="0091576B"/>
    <w:rsid w:val="009A2906"/>
    <w:rsid w:val="00A6781A"/>
    <w:rsid w:val="00B12293"/>
    <w:rsid w:val="00B60E74"/>
    <w:rsid w:val="00C04681"/>
    <w:rsid w:val="00C06AC4"/>
    <w:rsid w:val="00C35431"/>
    <w:rsid w:val="00C76DC6"/>
    <w:rsid w:val="00D3715D"/>
    <w:rsid w:val="00E11E5E"/>
    <w:rsid w:val="00E36B91"/>
    <w:rsid w:val="00F65CE8"/>
    <w:rsid w:val="00F87CD9"/>
    <w:rsid w:val="00F9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5E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1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1E5E"/>
    <w:rPr>
      <w:rFonts w:ascii=".VnTime" w:eastAsia="Times New Roman" w:hAnsi=".VnTime" w:cs="Times New Roman"/>
      <w:sz w:val="26"/>
      <w:szCs w:val="26"/>
    </w:rPr>
  </w:style>
  <w:style w:type="character" w:styleId="PageNumber">
    <w:name w:val="page number"/>
    <w:basedOn w:val="DefaultParagraphFont"/>
    <w:rsid w:val="00E11E5E"/>
  </w:style>
  <w:style w:type="paragraph" w:styleId="ListParagraph">
    <w:name w:val="List Paragraph"/>
    <w:basedOn w:val="Normal"/>
    <w:uiPriority w:val="34"/>
    <w:qFormat/>
    <w:rsid w:val="00B12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5E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1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1E5E"/>
    <w:rPr>
      <w:rFonts w:ascii=".VnTime" w:eastAsia="Times New Roman" w:hAnsi=".VnTime" w:cs="Times New Roman"/>
      <w:sz w:val="26"/>
      <w:szCs w:val="26"/>
    </w:rPr>
  </w:style>
  <w:style w:type="character" w:styleId="PageNumber">
    <w:name w:val="page number"/>
    <w:basedOn w:val="DefaultParagraphFont"/>
    <w:rsid w:val="00E11E5E"/>
  </w:style>
  <w:style w:type="paragraph" w:styleId="ListParagraph">
    <w:name w:val="List Paragraph"/>
    <w:basedOn w:val="Normal"/>
    <w:uiPriority w:val="34"/>
    <w:qFormat/>
    <w:rsid w:val="00B1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6A28-18A7-4743-BDC9-D49EF01F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 dang vu</dc:creator>
  <cp:lastModifiedBy>Quang Nghĩa</cp:lastModifiedBy>
  <cp:revision>10</cp:revision>
  <cp:lastPrinted>2013-10-02T12:00:00Z</cp:lastPrinted>
  <dcterms:created xsi:type="dcterms:W3CDTF">2013-10-02T11:28:00Z</dcterms:created>
  <dcterms:modified xsi:type="dcterms:W3CDTF">2013-10-02T23:30:00Z</dcterms:modified>
</cp:coreProperties>
</file>